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65BDB">
        <w:rPr>
          <w:b/>
          <w:sz w:val="56"/>
          <w:szCs w:val="56"/>
          <w:u w:val="single"/>
        </w:rPr>
        <w:t>2б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  <w:sz w:val="56"/>
          <w:szCs w:val="56"/>
          <w:u w:val="single"/>
        </w:rPr>
        <w:t>Агеева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5958E8">
        <w:rPr>
          <w:b/>
          <w:sz w:val="52"/>
          <w:szCs w:val="52"/>
          <w:u w:val="single"/>
        </w:rPr>
        <w:t>19</w:t>
      </w:r>
      <w:r w:rsidRPr="001302FB">
        <w:rPr>
          <w:b/>
          <w:sz w:val="52"/>
          <w:szCs w:val="52"/>
          <w:u w:val="single"/>
        </w:rPr>
        <w:t>»</w:t>
      </w:r>
      <w:r w:rsidR="005958E8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5958E8">
        <w:rPr>
          <w:b/>
          <w:sz w:val="52"/>
          <w:szCs w:val="52"/>
          <w:u w:val="single"/>
        </w:rPr>
        <w:t>13.3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5958E8">
        <w:rPr>
          <w:b/>
          <w:sz w:val="52"/>
          <w:szCs w:val="52"/>
          <w:u w:val="single"/>
        </w:rPr>
        <w:t>5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1302FB">
        <w:rPr>
          <w:b/>
          <w:sz w:val="52"/>
          <w:szCs w:val="52"/>
        </w:rPr>
        <w:t>Ремгазстрой</w:t>
      </w:r>
      <w:proofErr w:type="spellEnd"/>
      <w:r w:rsidR="001A5549" w:rsidRPr="001302FB">
        <w:rPr>
          <w:b/>
          <w:sz w:val="52"/>
          <w:szCs w:val="52"/>
        </w:rPr>
        <w:t xml:space="preserve">»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1ED2-D608-42B5-B898-9616DD1F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18</cp:revision>
  <cp:lastPrinted>2020-07-13T12:20:00Z</cp:lastPrinted>
  <dcterms:created xsi:type="dcterms:W3CDTF">2022-01-25T15:24:00Z</dcterms:created>
  <dcterms:modified xsi:type="dcterms:W3CDTF">2024-02-14T08:52:00Z</dcterms:modified>
</cp:coreProperties>
</file>